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5D" w:rsidRPr="0028595D" w:rsidRDefault="0028595D" w:rsidP="00285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5D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D2270A" w:rsidRPr="0028595D" w:rsidRDefault="0028595D" w:rsidP="00285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95D">
        <w:rPr>
          <w:rFonts w:ascii="Times New Roman" w:hAnsi="Times New Roman" w:cs="Times New Roman"/>
          <w:b/>
          <w:sz w:val="32"/>
          <w:szCs w:val="32"/>
        </w:rPr>
        <w:t>«Воспитание патриотических чувств у детей 5-7 лет»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ощущение своей неразрывности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со всем окружающим, и желание сохранять и приумножать богатство своей страны.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Патриотизм проявляется не только в сложных, тяжёлых жизненных ситуациях, но и в каждодневной трудовой и духовной жизни народа.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Однако, если это чувство столь сложно, то правомерно говорить о нём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</w:t>
      </w:r>
      <w:proofErr w:type="gramStart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разговорах</w:t>
      </w:r>
      <w:proofErr w:type="gramEnd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детей, их вопросах можно услышать суждение о добре и зле, о несправедливости. Всё это говорит о том, что воспитание патриотических чувств можно и нужно начинать с дошкол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ьного возраста. Крылатая фраза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«Всё начинается с детства» 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относится как раз к </w:t>
      </w:r>
      <w:r w:rsidR="00B1287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данному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вопросу.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Задумываясь об истоках патриотических чувств, мы всегда обращаемся к впечатлениям детства: это и дерево под окном, и родные напевы.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младенчества ребёнок слышит родную речь. Песни матери, сказки открывают ему глаза на мир, эмоционально окрашивают настоящ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е, вселяют надежду и веру в добро, которое несут нам сказочные герои: Василиса Прекрасная, Илья Муромец, Иван Царевич. Сказки волнуют, увлекают ребёнка,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ом,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передают от поколения к поколению эти нравственные ценности. Слушая сказку, ребёнок начинает любить то, что любит его народ и ненавидеть то, что 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народ</w:t>
      </w:r>
      <w:r w:rsidR="00B1287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ненавидит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«Это первые блестящие попытки русской народной педагогики, - писал </w:t>
      </w:r>
      <w:proofErr w:type="spellStart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К.Д.Ушинский</w:t>
      </w:r>
      <w:proofErr w:type="spellEnd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- и я не думаю, чтобы кто-нибудь был в состоянии состязаться в этом случае с педагогическими гениями народа».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Загадки, пословицы, поговорки – эти жемчужины народной мудрости воспринимаются ребёнком легко и естественно. В них и юмор, и грусть и глубокая любовь к человеку, к 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течеству.  Сказки, пословицы, поговорки формируют начало любви к своему народу, к своей стране.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-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характерн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ое. Он может не увидеть главное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принимать за главное нетипичное,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второстепенное.  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 у маленького деревца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заботливый садовник укрепляет корень, от мощности которого зависит жизнь растения на протяжении нескольких десятилетий, так 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родитель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и есть его Родина.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детей ещё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т.д.- во всем проявляется их отношение к жизни которое постепенно воспитывает чувства ребенка.</w:t>
      </w:r>
      <w:proofErr w:type="gramEnd"/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воспитании патриотических чувств очень важно поддерживать в детях интерес к событиям и явлениям общественной жизни, беседовать с ними о том, что интересует их. Принято считать, что воспитание у детей патриотических чувств, происходит в следующей последовательности: сначала воспитывается любовь к родителям, мы уже тем самым воспитываем любовь к Родине. К сожалению, изве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стны случаи, когда преданность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своему дому, своей семье уживается с безразличием к судьбе Родины и даже предательством.</w:t>
      </w:r>
    </w:p>
    <w:p w:rsidR="0028595D" w:rsidRPr="0028595D" w:rsidRDefault="005C074E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учим ребёнка с первых лет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жизни любить родителей, помогать им. Благородное чувство преданности дорогому человеку, потребность в духовной и эмоциональной близости с ним – всё это очень важно для становления личности ребёнка, для чувства защищённости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воин. Много памятников и обелисков на нашей земле. Люди не могут забыть тех, кто лежит на Пискаревском кладбище, кто был сожжён в Хатыни, брошен живым в шахты Краснодона и Красного луга, кто похоронен в тысячах братских могил. Дети тоже должны знать об этих страшных страницах нашей истории. Ребёнок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Одна из граней патриотизма - отношение к трудящемуся человеку. Мысль о том, что всё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нравственные чувства не менее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proofErr w:type="gramEnd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чем гер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оизм военного подвига. Педагог может 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посоветовать родителям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рассказывать</w:t>
      </w:r>
      <w:proofErr w:type="gramEnd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детям о своей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работе, о том, что они делают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для чего это нужно.</w:t>
      </w:r>
    </w:p>
    <w:p w:rsidR="0028595D" w:rsidRDefault="0028595D" w:rsidP="00285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  Наиболее наглядно это можно сделать, 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патриотическом воспитании детей велика роль книг о защитниках родины. Героизм волнует и притягивает к себе ребёнка, рождает стремление к подражанию.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Читая детям рассказ, стихотворение, важно своими интонациями логическими ударениями передать кульминационные моменты в произведении. Заставит их волноваться и радо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ваться. Беседовать после чтения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надо с большой осторожностью, чтобы не разрушить, а укрепить эмоциональное воздействие. 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Любить Родину – это знать её. Что знает о своей стране ребёнок, какие знания нужны ему, чтобы первое чувство любви к отечеству стало осознанным и прочным? Прежде всего, ребёнку нужно знать о сегодняшней жизни Родины. Примеры трудовых подвигов людей во имя благополучия и славы Родины, традиции, с которыми знакомят детей, помогают им осо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знать патриотизм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чувство и исторические знания. Только тот, кто люб</w:t>
      </w:r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ит, ценит и уважает </w:t>
      </w:r>
      <w:proofErr w:type="gramStart"/>
      <w:r w:rsidR="00B1287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накопленное</w:t>
      </w:r>
      <w:proofErr w:type="gramEnd"/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сохранённое предыдущими поколениями, может стать подлинным патриотом.</w:t>
      </w:r>
    </w:p>
    <w:p w:rsidR="00B1287D" w:rsidRDefault="00B1287D" w:rsidP="002859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Любовь к Родине становится настоящим глубоким чувством, когда она выражается не только в стремлении </w:t>
      </w:r>
      <w:proofErr w:type="gramStart"/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побольше</w:t>
      </w:r>
      <w:proofErr w:type="gramEnd"/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узнать о ней, но и в желании, потребности трудится, на благо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течества, бережно относиться к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 богатствам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Роль самостоятельной трудовой деятельности в воспитании будущего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гражданина чрезвычайно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важна. Дела ребёнка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-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дошкольника не велики и не сложны, однако они имеют большое значение для формирования его личности. Нужно поощрять самостоятельную деятельность детей, мотивом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оторой является желание сделать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что – то для коллектива, для детского сада. Не всегда ребята могут сами сообразить, что и как делать. Вот здесь и нужна помощь взрослого, его совет, пример. Участие в общих делах воспитывает в ребёнке хозяина своей страны. Хозяина любящего, заботливого. Труд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 общественной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мотивацией нужно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организовывать и в детском саду и дома так, чтобы он был систематическим, а не от случая к случаю. </w:t>
      </w: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Ребёнок должен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иметь постоянные поручения, не только по самообслуживанию, но и для пользы других, всего коллектива. Важно только, чтобы этот труд действительно имел реальное значение для окружающих, не был надуманным. </w:t>
      </w:r>
    </w:p>
    <w:p w:rsidR="0028595D" w:rsidRPr="0028595D" w:rsidRDefault="00B1287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</w:t>
      </w:r>
      <w:r w:rsidR="0028595D"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Всё сказанное имеет прямое отношение к воспитанию патриотических чувств у детей.               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8595D" w:rsidRPr="0028595D" w:rsidRDefault="0028595D" w:rsidP="002859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8595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8595D" w:rsidRPr="0028595D" w:rsidRDefault="0028595D" w:rsidP="0028595D">
      <w:pPr>
        <w:jc w:val="both"/>
        <w:rPr>
          <w:sz w:val="28"/>
          <w:szCs w:val="28"/>
        </w:rPr>
      </w:pPr>
    </w:p>
    <w:sectPr w:rsidR="0028595D" w:rsidRPr="0028595D" w:rsidSect="002859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DD0"/>
    <w:rsid w:val="001B0DD0"/>
    <w:rsid w:val="0028595D"/>
    <w:rsid w:val="005C074E"/>
    <w:rsid w:val="0082644F"/>
    <w:rsid w:val="009D4857"/>
    <w:rsid w:val="00B1287D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</cp:lastModifiedBy>
  <cp:revision>3</cp:revision>
  <dcterms:created xsi:type="dcterms:W3CDTF">2023-04-08T16:01:00Z</dcterms:created>
  <dcterms:modified xsi:type="dcterms:W3CDTF">2023-04-30T17:35:00Z</dcterms:modified>
</cp:coreProperties>
</file>